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8A6" w:rsidRPr="000A45A3" w:rsidRDefault="000A45A3" w:rsidP="002B68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GoBack"/>
      <w:r w:rsidRPr="000A45A3">
        <w:rPr>
          <w:rFonts w:ascii="Times New Roman" w:hAnsi="Times New Roman" w:cs="Times New Roman"/>
          <w:sz w:val="24"/>
          <w:szCs w:val="24"/>
        </w:rPr>
        <w:t xml:space="preserve">Рассмотрено и </w:t>
      </w:r>
      <w:proofErr w:type="gramStart"/>
      <w:r w:rsidRPr="000A45A3">
        <w:rPr>
          <w:rFonts w:ascii="Times New Roman" w:hAnsi="Times New Roman" w:cs="Times New Roman"/>
          <w:sz w:val="24"/>
          <w:szCs w:val="24"/>
        </w:rPr>
        <w:t>п</w:t>
      </w:r>
      <w:r w:rsidR="00EE3B86" w:rsidRPr="000A45A3">
        <w:rPr>
          <w:rFonts w:ascii="Times New Roman" w:hAnsi="Times New Roman" w:cs="Times New Roman"/>
          <w:sz w:val="24"/>
          <w:szCs w:val="24"/>
        </w:rPr>
        <w:t>ринят</w:t>
      </w:r>
      <w:r w:rsidRPr="000A45A3">
        <w:rPr>
          <w:rFonts w:ascii="Times New Roman" w:hAnsi="Times New Roman" w:cs="Times New Roman"/>
          <w:sz w:val="24"/>
          <w:szCs w:val="24"/>
        </w:rPr>
        <w:t>о</w:t>
      </w:r>
      <w:r w:rsidR="00EE3B86" w:rsidRPr="000A45A3">
        <w:rPr>
          <w:rFonts w:ascii="Times New Roman" w:hAnsi="Times New Roman" w:cs="Times New Roman"/>
          <w:sz w:val="24"/>
          <w:szCs w:val="24"/>
        </w:rPr>
        <w:t xml:space="preserve"> на заседании</w:t>
      </w:r>
      <w:r w:rsidR="00EE3B86" w:rsidRPr="000A45A3">
        <w:rPr>
          <w:rFonts w:ascii="Times New Roman" w:hAnsi="Times New Roman" w:cs="Times New Roman"/>
          <w:i/>
          <w:iCs/>
          <w:sz w:val="24"/>
          <w:szCs w:val="24"/>
        </w:rPr>
        <w:t xml:space="preserve">           </w:t>
      </w:r>
      <w:r w:rsidRPr="000A45A3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="00EE3B86" w:rsidRPr="000A45A3">
        <w:rPr>
          <w:rFonts w:ascii="Times New Roman" w:hAnsi="Times New Roman" w:cs="Times New Roman"/>
          <w:i/>
          <w:iCs/>
          <w:sz w:val="24"/>
          <w:szCs w:val="24"/>
        </w:rPr>
        <w:t xml:space="preserve">  УТВЕРЖДЕНО</w:t>
      </w:r>
      <w:proofErr w:type="gramEnd"/>
      <w:r w:rsidR="00EE3B86" w:rsidRPr="000A45A3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</w:t>
      </w:r>
      <w:r w:rsidR="002B68A6" w:rsidRPr="000A45A3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</w:t>
      </w:r>
      <w:r w:rsidR="00ED5A46" w:rsidRPr="000A45A3">
        <w:rPr>
          <w:rFonts w:ascii="Times New Roman" w:hAnsi="Times New Roman" w:cs="Times New Roman"/>
          <w:sz w:val="24"/>
          <w:szCs w:val="24"/>
        </w:rPr>
        <w:t>п</w:t>
      </w:r>
      <w:r w:rsidR="002B68A6" w:rsidRPr="000A45A3">
        <w:rPr>
          <w:rFonts w:ascii="Times New Roman" w:hAnsi="Times New Roman" w:cs="Times New Roman"/>
          <w:sz w:val="24"/>
          <w:szCs w:val="24"/>
        </w:rPr>
        <w:t xml:space="preserve">едагогического совета </w:t>
      </w:r>
      <w:r w:rsidR="00ED5A46" w:rsidRPr="000A45A3">
        <w:rPr>
          <w:rFonts w:ascii="Times New Roman" w:hAnsi="Times New Roman" w:cs="Times New Roman"/>
          <w:sz w:val="24"/>
          <w:szCs w:val="24"/>
        </w:rPr>
        <w:t>ш</w:t>
      </w:r>
      <w:r w:rsidR="002B68A6" w:rsidRPr="000A45A3">
        <w:rPr>
          <w:rFonts w:ascii="Times New Roman" w:hAnsi="Times New Roman" w:cs="Times New Roman"/>
          <w:sz w:val="24"/>
          <w:szCs w:val="24"/>
        </w:rPr>
        <w:t xml:space="preserve">колы  </w:t>
      </w:r>
      <w:r w:rsidR="002B68A6" w:rsidRPr="000A45A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                         приказом </w:t>
      </w:r>
      <w:r w:rsidRPr="000A45A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№39 от 23.05.2014г </w:t>
      </w:r>
      <w:r w:rsidR="002B68A6" w:rsidRPr="000A45A3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</w:p>
    <w:p w:rsidR="002B68A6" w:rsidRPr="000A45A3" w:rsidRDefault="00ED5A46" w:rsidP="000A4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A45A3">
        <w:rPr>
          <w:rFonts w:ascii="Times New Roman" w:hAnsi="Times New Roman" w:cs="Times New Roman"/>
          <w:sz w:val="24"/>
          <w:szCs w:val="24"/>
        </w:rPr>
        <w:t>23.05.2014</w:t>
      </w:r>
      <w:r w:rsidR="000A45A3" w:rsidRPr="000A45A3">
        <w:rPr>
          <w:rFonts w:ascii="Times New Roman" w:hAnsi="Times New Roman" w:cs="Times New Roman"/>
          <w:sz w:val="24"/>
          <w:szCs w:val="24"/>
        </w:rPr>
        <w:t xml:space="preserve"> </w:t>
      </w:r>
      <w:r w:rsidR="002B68A6" w:rsidRPr="000A45A3">
        <w:rPr>
          <w:rFonts w:ascii="Times New Roman" w:hAnsi="Times New Roman" w:cs="Times New Roman"/>
          <w:sz w:val="24"/>
          <w:szCs w:val="24"/>
        </w:rPr>
        <w:t>Протокол №</w:t>
      </w:r>
      <w:r w:rsidRPr="000A45A3">
        <w:rPr>
          <w:rFonts w:ascii="Times New Roman" w:hAnsi="Times New Roman" w:cs="Times New Roman"/>
          <w:sz w:val="24"/>
          <w:szCs w:val="24"/>
        </w:rPr>
        <w:t>5</w:t>
      </w:r>
      <w:r w:rsidR="002B68A6" w:rsidRPr="000A45A3">
        <w:rPr>
          <w:rFonts w:ascii="Times New Roman" w:hAnsi="Times New Roman" w:cs="Times New Roman"/>
          <w:sz w:val="24"/>
          <w:szCs w:val="24"/>
        </w:rPr>
        <w:t>.</w:t>
      </w:r>
      <w:r w:rsidR="002B68A6" w:rsidRPr="000A45A3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</w:t>
      </w:r>
      <w:r w:rsidR="000A45A3" w:rsidRPr="000A45A3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</w:t>
      </w:r>
      <w:proofErr w:type="spellStart"/>
      <w:r w:rsidR="000A45A3" w:rsidRPr="000A45A3">
        <w:rPr>
          <w:rFonts w:ascii="Times New Roman" w:eastAsia="Times New Roman" w:hAnsi="Times New Roman" w:cs="Times New Roman"/>
          <w:i/>
          <w:sz w:val="24"/>
          <w:szCs w:val="24"/>
        </w:rPr>
        <w:t>Мингатина</w:t>
      </w:r>
      <w:proofErr w:type="spellEnd"/>
      <w:r w:rsidR="000A45A3" w:rsidRPr="000A45A3">
        <w:rPr>
          <w:rFonts w:ascii="Times New Roman" w:eastAsia="Times New Roman" w:hAnsi="Times New Roman" w:cs="Times New Roman"/>
          <w:i/>
          <w:sz w:val="24"/>
          <w:szCs w:val="24"/>
        </w:rPr>
        <w:t xml:space="preserve"> Г.Г.</w:t>
      </w:r>
    </w:p>
    <w:p w:rsidR="000A45A3" w:rsidRPr="000A45A3" w:rsidRDefault="00EE3B86" w:rsidP="000A4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A45A3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</w:t>
      </w:r>
      <w:r w:rsidR="002B68A6" w:rsidRPr="000A45A3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</w:t>
      </w:r>
      <w:r w:rsidR="000A45A3">
        <w:rPr>
          <w:rFonts w:ascii="Times New Roman" w:hAnsi="Times New Roman" w:cs="Times New Roman"/>
          <w:i/>
          <w:iCs/>
          <w:sz w:val="24"/>
          <w:szCs w:val="24"/>
        </w:rPr>
        <w:t xml:space="preserve">            </w:t>
      </w:r>
      <w:r w:rsidR="002B68A6" w:rsidRPr="000A45A3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0A45A3" w:rsidRPr="000A45A3">
        <w:rPr>
          <w:rFonts w:ascii="Times New Roman" w:eastAsia="Times New Roman" w:hAnsi="Times New Roman" w:cs="Times New Roman"/>
          <w:i/>
          <w:sz w:val="24"/>
          <w:szCs w:val="24"/>
        </w:rPr>
        <w:t>МБОУ «</w:t>
      </w:r>
      <w:proofErr w:type="spellStart"/>
      <w:r w:rsidR="000A45A3" w:rsidRPr="000A45A3">
        <w:rPr>
          <w:rFonts w:ascii="Times New Roman" w:eastAsia="Times New Roman" w:hAnsi="Times New Roman" w:cs="Times New Roman"/>
          <w:i/>
          <w:sz w:val="24"/>
          <w:szCs w:val="24"/>
        </w:rPr>
        <w:t>Верхнекаменская</w:t>
      </w:r>
      <w:proofErr w:type="spellEnd"/>
      <w:r w:rsidR="000A45A3" w:rsidRPr="000A45A3">
        <w:rPr>
          <w:rFonts w:ascii="Times New Roman" w:eastAsia="Times New Roman" w:hAnsi="Times New Roman" w:cs="Times New Roman"/>
          <w:i/>
          <w:sz w:val="24"/>
          <w:szCs w:val="24"/>
        </w:rPr>
        <w:t xml:space="preserve"> ООШ»         </w:t>
      </w:r>
    </w:p>
    <w:bookmarkEnd w:id="0"/>
    <w:p w:rsidR="000A45A3" w:rsidRPr="00871EF4" w:rsidRDefault="000A45A3" w:rsidP="000A45A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2B68A6" w:rsidRDefault="002B68A6" w:rsidP="002B68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</w:t>
      </w:r>
    </w:p>
    <w:p w:rsidR="00EF1E57" w:rsidRPr="002B68A6" w:rsidRDefault="002B68A6" w:rsidP="002B68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</w:t>
      </w:r>
      <w:r w:rsidR="00871E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6B40">
        <w:rPr>
          <w:rFonts w:ascii="Times New Roman" w:hAnsi="Times New Roman" w:cs="Times New Roman"/>
          <w:b/>
          <w:bCs/>
          <w:sz w:val="28"/>
          <w:szCs w:val="28"/>
        </w:rPr>
        <w:t>КОДЕКС  П</w:t>
      </w:r>
      <w:r w:rsidR="00EF1E57">
        <w:rPr>
          <w:rFonts w:ascii="Times New Roman" w:hAnsi="Times New Roman" w:cs="Times New Roman"/>
          <w:b/>
          <w:bCs/>
          <w:sz w:val="28"/>
          <w:szCs w:val="28"/>
        </w:rPr>
        <w:t>РОФЕССИОНАЛЬНОЙ ЭТИКИ</w:t>
      </w:r>
    </w:p>
    <w:p w:rsidR="00EF1E57" w:rsidRDefault="00871EF4" w:rsidP="00EF1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="00EF1E57">
        <w:rPr>
          <w:rFonts w:ascii="Times New Roman" w:hAnsi="Times New Roman" w:cs="Times New Roman"/>
          <w:b/>
          <w:bCs/>
          <w:sz w:val="28"/>
          <w:szCs w:val="28"/>
        </w:rPr>
        <w:t>ПЕДАГОГИЧЕСКИХ РАБОТНИКОВ</w:t>
      </w:r>
    </w:p>
    <w:p w:rsidR="00EF1E57" w:rsidRDefault="00EF1E57" w:rsidP="00EF1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</w:t>
      </w:r>
    </w:p>
    <w:p w:rsidR="00EF1E57" w:rsidRDefault="00EF1E57" w:rsidP="00EF1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71EF4">
        <w:rPr>
          <w:rFonts w:ascii="Times New Roman" w:hAnsi="Times New Roman" w:cs="Times New Roman"/>
          <w:sz w:val="28"/>
          <w:szCs w:val="28"/>
        </w:rPr>
        <w:t>Верхнекаменская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</w:p>
    <w:p w:rsidR="007372CB" w:rsidRDefault="00EF1E57" w:rsidP="00EF1E5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Черемшанского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EF1E57" w:rsidRDefault="00871EF4" w:rsidP="00EF1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EF1E57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1.1. Кодекс профессиональной этики (далее - Кодекс) педагогических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работников муниципального бюджетного общеобразовательного учреждения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71EF4" w:rsidRPr="00871EF4">
        <w:rPr>
          <w:rFonts w:ascii="Times New Roman" w:hAnsi="Times New Roman" w:cs="Times New Roman"/>
          <w:sz w:val="24"/>
          <w:szCs w:val="24"/>
        </w:rPr>
        <w:t>Верхнекаменская</w:t>
      </w:r>
      <w:proofErr w:type="spellEnd"/>
      <w:r w:rsidRPr="00871E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основная общеобразовательная школа» (далее - Школа), разработан</w:t>
      </w:r>
      <w:r w:rsidR="00871EF4" w:rsidRP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на основании положений Конституции Российской Федерации, Федерального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закона от 29 декабря 2012 г. № 273-Ф</w:t>
      </w:r>
      <w:r w:rsidR="00871EF4">
        <w:rPr>
          <w:rFonts w:ascii="Times New Roman" w:hAnsi="Times New Roman" w:cs="Times New Roman"/>
          <w:sz w:val="24"/>
          <w:szCs w:val="24"/>
        </w:rPr>
        <w:t>З</w:t>
      </w:r>
      <w:r w:rsidRPr="00871EF4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Федерации», Указа Президента Российской Федерации от 07 мая 2012г. № 597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«О мероприятиях по реализации государственной социальной политики»,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Модельного кодекса профессиональной этики педагогических работников,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деятельность.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1.2. Настоящий Кодекс принят на заседании Педагогического совета Школы</w:t>
      </w:r>
    </w:p>
    <w:p w:rsidR="00EF1E57" w:rsidRPr="00871EF4" w:rsidRDefault="00ED5A46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D5A46">
        <w:rPr>
          <w:rFonts w:ascii="Times New Roman" w:hAnsi="Times New Roman" w:cs="Times New Roman"/>
          <w:sz w:val="24"/>
          <w:szCs w:val="24"/>
        </w:rPr>
        <w:t>23.05.2014 (Протокол №5).</w:t>
      </w:r>
      <w:r w:rsidRPr="00ED5A46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1.3. Кодекс представляет собой свод общих принципов профессиональной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этики и основных правил поведения, которым рекомендуется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руководствоваться педагогическим работникам Школы, независимо от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занимаемой ими должности.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1.4. Педагогическому работнику, который состоит в трудовых отношениях со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Школой и выполняет обязанности по обучению, воспитанию обучающихся и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(или) организации образовательной деятельности, рекомендуется соблюдать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положения Кодекса в своей деятельности.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1.5. Целями Кодекса являются: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- установление этических норм и правил поведения педагогических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работников для выполнения ими своей профессиональной деятельности;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- содействие укреплению авторитета педагогических работников Школы;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- обеспечение единых норм поведения педагогических работников.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1.6. Кодекс призван повысить эффективность выполнения педагогическими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работниками своих трудовых обязанностей.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1.7. Кодекс служит основой для формирования взаимоотношений в системе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образования, основанных на нормах морали, уважительном отношении к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педагогической деятельности в общественном сознании, самоконтроле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педагогических работников.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71EF4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Этические правила поведения педагогических работников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71EF4">
        <w:rPr>
          <w:rFonts w:ascii="Times New Roman" w:hAnsi="Times New Roman" w:cs="Times New Roman"/>
          <w:b/>
          <w:bCs/>
          <w:sz w:val="24"/>
          <w:szCs w:val="24"/>
        </w:rPr>
        <w:t>при выполнении ими трудовых обязанностей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2.1. При выполнении трудовых обязанностей педагогическим работникам</w:t>
      </w:r>
      <w:r w:rsidR="00871EF4">
        <w:rPr>
          <w:rFonts w:ascii="Times New Roman" w:hAnsi="Times New Roman" w:cs="Times New Roman"/>
          <w:sz w:val="24"/>
          <w:szCs w:val="24"/>
        </w:rPr>
        <w:t xml:space="preserve">  </w:t>
      </w:r>
      <w:r w:rsidRPr="00871EF4">
        <w:rPr>
          <w:rFonts w:ascii="Times New Roman" w:hAnsi="Times New Roman" w:cs="Times New Roman"/>
          <w:sz w:val="24"/>
          <w:szCs w:val="24"/>
        </w:rPr>
        <w:t>следует исходить из конституционного положения о том, что человек, его права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и свободы являются высшей ценностью, и каждый гражданин имеет право на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неприкосновенность частной жизни, личную и семейную тайну, защиту чести,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достоинства, своего доброго имени.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2.2. Педагогические работники, сознавая ответственность перед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государством, обществом и гражданами, призваны: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- осуществлять свою деятельность на высоком профессиональном уровне;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- соблюдать правовые, нравственные и этические нормы;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- уважать честь и достоинство обучающихся и других участников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образовательных отношений;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- развивать у обучающихся познавательную активность,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самостоятельность, инициативу, творческие способности, формировать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гражданскую позицию, способность к труду и жизни в условиях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 xml:space="preserve">современного мира, формировать </w:t>
      </w:r>
      <w:proofErr w:type="gramStart"/>
      <w:r w:rsidRPr="00871EF4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871EF4">
        <w:rPr>
          <w:rFonts w:ascii="Times New Roman" w:hAnsi="Times New Roman" w:cs="Times New Roman"/>
          <w:sz w:val="24"/>
          <w:szCs w:val="24"/>
        </w:rPr>
        <w:t xml:space="preserve"> обучающихся культуру здорового и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безопасного образа жизни;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- применять педагогически обоснованные и обеспечивающие высокое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качество образования формы, методы обучения и воспитания;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- учитывать способности психофизического развития обучающихся и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состояние их здоровья, соблюдать специальные условия, необходимые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для получения образования лицами с ограниченными возможностями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здоровья, взаимодействовать при необходимости с медицинскими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организациями;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- исключать действия, связанные с влиянием каких-либо личных,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имущественных (финансовых) и иных интересов, препятствующих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добросовестному исполнению трудовых обязанностей;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- проявлять корректность и внимательность к обучающимся, родителям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(законным представителям) и коллегам;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- проявлять терпимость и уважение к обычаям и традициям народов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России и других государств, учитывать культурные и иные особенности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различных этнических, социальных групп и конфессий, способствовать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межнациональному и межконфессиональному согласию обучающихся;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- воздерживаться от поведения, которое могло бы вызвать сомнение в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добросовестном исполнении педагогическим работником трудовых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обязанностей, а также избегать конфликтных ситуаций, способных</w:t>
      </w:r>
      <w:r w:rsidR="00871EF4">
        <w:rPr>
          <w:rFonts w:ascii="Times New Roman" w:hAnsi="Times New Roman" w:cs="Times New Roman"/>
          <w:sz w:val="24"/>
          <w:szCs w:val="24"/>
        </w:rPr>
        <w:t xml:space="preserve">  </w:t>
      </w:r>
      <w:r w:rsidRPr="00871EF4">
        <w:rPr>
          <w:rFonts w:ascii="Times New Roman" w:hAnsi="Times New Roman" w:cs="Times New Roman"/>
          <w:sz w:val="24"/>
          <w:szCs w:val="24"/>
        </w:rPr>
        <w:t>нанести ущерб его репутации или авторитету Школы.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2.3. Педагогическим работникам следует быть образцом профессионализма,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безупречной репутации, способствовать формированию благоприятного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морально-психологического климата для эффективной работы.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lastRenderedPageBreak/>
        <w:t>2.4. Педагогическим работникам надлежит принимать меры по недопущению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EF4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871EF4">
        <w:rPr>
          <w:rFonts w:ascii="Times New Roman" w:hAnsi="Times New Roman" w:cs="Times New Roman"/>
          <w:sz w:val="24"/>
          <w:szCs w:val="24"/>
        </w:rPr>
        <w:t xml:space="preserve"> опасного поведения педагогических работников, своим личным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поведением подавать пример честности, беспристрастности и справедливости.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2.5. При выполнении трудовых обязанностей работник не допускает:</w:t>
      </w:r>
    </w:p>
    <w:p w:rsid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- любого вида высказываний и действий дискриминационного характера по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признакам пола, возраста, расы, национальности, языка, гражданства,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социального, имущественного или семейного положения, политических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или религиозных предпочтений;</w:t>
      </w:r>
    </w:p>
    <w:p w:rsidR="00EF1E57" w:rsidRPr="00871EF4" w:rsidRDefault="00871EF4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F1E57" w:rsidRPr="00871EF4">
        <w:rPr>
          <w:rFonts w:ascii="Times New Roman" w:hAnsi="Times New Roman" w:cs="Times New Roman"/>
          <w:sz w:val="24"/>
          <w:szCs w:val="24"/>
        </w:rPr>
        <w:t xml:space="preserve"> грубости, проявлений пренебрежительного тона, заносчивости,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E57" w:rsidRPr="00871EF4">
        <w:rPr>
          <w:rFonts w:ascii="Times New Roman" w:hAnsi="Times New Roman" w:cs="Times New Roman"/>
          <w:sz w:val="24"/>
          <w:szCs w:val="24"/>
        </w:rPr>
        <w:t>предвзятых замечаний, предъявления неправомерных, незаслуженных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E57" w:rsidRPr="00871EF4">
        <w:rPr>
          <w:rFonts w:ascii="Times New Roman" w:hAnsi="Times New Roman" w:cs="Times New Roman"/>
          <w:sz w:val="24"/>
          <w:szCs w:val="24"/>
        </w:rPr>
        <w:t>обвинений;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- угроз, оскорбительных выражений или реплик, действий,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препятствующих нормальному общению или провоцирующих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противоправное поведение.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2.6. Педагогическим работникам следует проявлять корректность, выдержку,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такт и внимательность в обращении с участниками образовательных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отношений, уважать их честь и достоинство, быть доступным для общения,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открытым и доброжелательным.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2.7. Педагогическим работникам рекомендуется соблюдать культуру речи, не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допускать использования в присутствии всех участников образовательных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отношений грубости, оскорбительных выражений или реплик.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2.8. Внешний вид педагогического работника при выполнении им трудовых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обязанностей должен способствовать уважительному отношению к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педагогическим работникам и организациям, осуществляющим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образовательную деятельность.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71EF4">
        <w:rPr>
          <w:rFonts w:ascii="Times New Roman" w:hAnsi="Times New Roman" w:cs="Times New Roman"/>
          <w:b/>
          <w:bCs/>
          <w:sz w:val="24"/>
          <w:szCs w:val="24"/>
        </w:rPr>
        <w:t>3. Ответственность за нарушение положений Кодекса.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3.1. Нарушение педагогическим работником положений настоящего Кодекса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рассматривается на заседаниях Педагогического совета Школы и (или) на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комиссиях по урегулированию споров между участниками образовательных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отношений.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3.2. Соблюдение педагогическим работником положений Кодекса может</w:t>
      </w:r>
      <w:r w:rsidR="00871EF4">
        <w:rPr>
          <w:rFonts w:ascii="Times New Roman" w:hAnsi="Times New Roman" w:cs="Times New Roman"/>
          <w:sz w:val="24"/>
          <w:szCs w:val="24"/>
        </w:rPr>
        <w:t xml:space="preserve">  </w:t>
      </w:r>
      <w:r w:rsidRPr="00871EF4">
        <w:rPr>
          <w:rFonts w:ascii="Times New Roman" w:hAnsi="Times New Roman" w:cs="Times New Roman"/>
          <w:sz w:val="24"/>
          <w:szCs w:val="24"/>
        </w:rPr>
        <w:t>учитываться при проведении аттестации педагогических работников на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соответствие занимаемой должности, при применении дисциплинарных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взысканий в случае совершения работником, выполняющим воспитательные</w:t>
      </w:r>
      <w:r w:rsidR="00871EF4">
        <w:rPr>
          <w:rFonts w:ascii="Times New Roman" w:hAnsi="Times New Roman" w:cs="Times New Roman"/>
          <w:sz w:val="24"/>
          <w:szCs w:val="24"/>
        </w:rPr>
        <w:t xml:space="preserve"> </w:t>
      </w:r>
      <w:r w:rsidRPr="00871EF4">
        <w:rPr>
          <w:rFonts w:ascii="Times New Roman" w:hAnsi="Times New Roman" w:cs="Times New Roman"/>
          <w:sz w:val="24"/>
          <w:szCs w:val="24"/>
        </w:rPr>
        <w:t>функции, аморального поступка, несовместимого с продолжением данной</w:t>
      </w:r>
    </w:p>
    <w:p w:rsidR="00EF1E57" w:rsidRPr="00871EF4" w:rsidRDefault="00EF1E57" w:rsidP="00871E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1EF4">
        <w:rPr>
          <w:rFonts w:ascii="Times New Roman" w:hAnsi="Times New Roman" w:cs="Times New Roman"/>
          <w:sz w:val="24"/>
          <w:szCs w:val="24"/>
        </w:rPr>
        <w:t>работы, а также при поощрении работников, добросовестно исполняющих</w:t>
      </w:r>
      <w:r w:rsidR="00871EF4">
        <w:rPr>
          <w:rFonts w:ascii="Times New Roman" w:hAnsi="Times New Roman" w:cs="Times New Roman"/>
          <w:sz w:val="24"/>
          <w:szCs w:val="24"/>
        </w:rPr>
        <w:t xml:space="preserve"> трудовые обязанности.</w:t>
      </w:r>
    </w:p>
    <w:sectPr w:rsidR="00EF1E57" w:rsidRPr="00871EF4" w:rsidSect="00871EF4">
      <w:pgSz w:w="11906" w:h="16838"/>
      <w:pgMar w:top="709" w:right="70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E57"/>
    <w:rsid w:val="000A45A3"/>
    <w:rsid w:val="002B68A6"/>
    <w:rsid w:val="00686B40"/>
    <w:rsid w:val="007372CB"/>
    <w:rsid w:val="007C4BA3"/>
    <w:rsid w:val="00871EF4"/>
    <w:rsid w:val="00C04B51"/>
    <w:rsid w:val="00ED5A46"/>
    <w:rsid w:val="00EE3B86"/>
    <w:rsid w:val="00EF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Хатимя</cp:lastModifiedBy>
  <cp:revision>5</cp:revision>
  <dcterms:created xsi:type="dcterms:W3CDTF">2015-01-21T19:17:00Z</dcterms:created>
  <dcterms:modified xsi:type="dcterms:W3CDTF">2015-01-26T15:57:00Z</dcterms:modified>
</cp:coreProperties>
</file>